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afterLines="50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40"/>
          <w:szCs w:val="40"/>
        </w:rPr>
        <w:t>南开大学博士</w:t>
      </w:r>
      <w:r>
        <w:rPr>
          <w:rFonts w:hint="eastAsia" w:ascii="黑体" w:hAnsi="黑体" w:eastAsia="黑体"/>
          <w:sz w:val="40"/>
          <w:szCs w:val="40"/>
          <w:lang w:eastAsia="zh-CN"/>
        </w:rPr>
        <w:t>毕业（学位）</w:t>
      </w:r>
      <w:r>
        <w:rPr>
          <w:rFonts w:hint="eastAsia" w:ascii="黑体" w:hAnsi="黑体" w:eastAsia="黑体"/>
          <w:sz w:val="40"/>
          <w:szCs w:val="40"/>
        </w:rPr>
        <w:t>论文修改说明表</w:t>
      </w:r>
    </w:p>
    <w:tbl>
      <w:tblPr>
        <w:tblStyle w:val="5"/>
        <w:tblW w:w="1025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798"/>
        <w:gridCol w:w="1888"/>
        <w:gridCol w:w="850"/>
        <w:gridCol w:w="2268"/>
        <w:gridCol w:w="992"/>
        <w:gridCol w:w="246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9" w:hRule="atLeast"/>
          <w:jc w:val="center"/>
        </w:trPr>
        <w:tc>
          <w:tcPr>
            <w:tcW w:w="1798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姓名</w:t>
            </w:r>
          </w:p>
        </w:tc>
        <w:tc>
          <w:tcPr>
            <w:tcW w:w="18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学号</w:t>
            </w:r>
          </w:p>
        </w:tc>
        <w:tc>
          <w:tcPr>
            <w:tcW w:w="226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电话</w:t>
            </w:r>
          </w:p>
        </w:tc>
        <w:tc>
          <w:tcPr>
            <w:tcW w:w="246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9" w:hRule="atLeast"/>
          <w:jc w:val="center"/>
        </w:trPr>
        <w:tc>
          <w:tcPr>
            <w:tcW w:w="1798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学院（系、所）</w:t>
            </w:r>
          </w:p>
        </w:tc>
        <w:tc>
          <w:tcPr>
            <w:tcW w:w="188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专业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导师</w:t>
            </w:r>
          </w:p>
        </w:tc>
        <w:tc>
          <w:tcPr>
            <w:tcW w:w="246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  <w:jc w:val="center"/>
        </w:trPr>
        <w:tc>
          <w:tcPr>
            <w:tcW w:w="1798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 w:val="24"/>
              </w:rPr>
              <w:t>论文题目</w:t>
            </w:r>
          </w:p>
        </w:tc>
        <w:tc>
          <w:tcPr>
            <w:tcW w:w="8461" w:type="dxa"/>
            <w:gridSpan w:val="5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  <w:jc w:val="center"/>
        </w:trPr>
        <w:tc>
          <w:tcPr>
            <w:tcW w:w="10259" w:type="dxa"/>
            <w:gridSpan w:val="6"/>
            <w:tcBorders>
              <w:bottom w:val="nil"/>
            </w:tcBorders>
            <w:noWrap w:val="0"/>
            <w:vAlign w:val="center"/>
          </w:tcPr>
          <w:p>
            <w:pPr>
              <w:ind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4"/>
              </w:rPr>
              <w:t>论文评阅意见</w:t>
            </w:r>
            <w:r>
              <w:rPr>
                <w:rFonts w:hint="eastAsia" w:ascii="黑体" w:hAnsi="宋体" w:eastAsia="黑体"/>
                <w:sz w:val="24"/>
                <w:lang w:eastAsia="zh-CN"/>
              </w:rPr>
              <w:t>（填写各档位的评阅结果份数，总数应等于送审总份数）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218" w:firstLineChars="91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____A____B____C</w:t>
            </w:r>
          </w:p>
          <w:p>
            <w:pPr>
              <w:ind w:left="0" w:leftChars="0" w:firstLine="182" w:firstLineChars="91"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</w:rPr>
              <w:t xml:space="preserve">A．同意进行论文答辩； </w:t>
            </w:r>
          </w:p>
          <w:p>
            <w:pPr>
              <w:ind w:left="0" w:leftChars="0" w:firstLine="182" w:firstLineChars="91"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</w:rPr>
              <w:t xml:space="preserve">B．建议略微修改后进行论文答辩； </w:t>
            </w:r>
          </w:p>
          <w:p>
            <w:pPr>
              <w:ind w:left="0" w:leftChars="0" w:firstLine="182" w:firstLineChars="91"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</w:rPr>
              <w:t xml:space="preserve">C．论文需要做较大修改，本次不宜进行答辩； </w:t>
            </w:r>
          </w:p>
          <w:p>
            <w:pPr>
              <w:ind w:left="0" w:leftChars="0" w:firstLine="182" w:firstLineChars="91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</w:rPr>
              <w:t>D．论文未达到博士学位水平，不同意进行论文答辩。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339" w:hRule="atLeast"/>
          <w:jc w:val="center"/>
        </w:trPr>
        <w:tc>
          <w:tcPr>
            <w:tcW w:w="10259" w:type="dxa"/>
            <w:gridSpan w:val="6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240" w:firstLineChars="100"/>
              <w:jc w:val="both"/>
              <w:rPr>
                <w:rFonts w:hint="eastAsia" w:ascii="黑体" w:hAnsi="宋体" w:eastAsia="黑体"/>
                <w:sz w:val="24"/>
                <w:lang w:eastAsia="zh-CN"/>
              </w:rPr>
            </w:pPr>
            <w:r>
              <w:rPr>
                <w:rFonts w:hint="eastAsia" w:ascii="黑体" w:hAnsi="宋体" w:eastAsia="黑体"/>
                <w:sz w:val="24"/>
              </w:rPr>
              <w:t>论文评阅书中列出的论文不足及需要修改之处</w:t>
            </w:r>
            <w:r>
              <w:rPr>
                <w:rFonts w:hint="eastAsia" w:ascii="黑体" w:hAnsi="宋体" w:eastAsia="黑体"/>
                <w:sz w:val="24"/>
                <w:lang w:eastAsia="zh-CN"/>
              </w:rPr>
              <w:t>：</w:t>
            </w: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both"/>
              <w:rPr>
                <w:rFonts w:hint="eastAsia"/>
                <w:szCs w:val="21"/>
              </w:rPr>
            </w:pPr>
          </w:p>
          <w:p>
            <w:pPr>
              <w:jc w:val="both"/>
              <w:rPr>
                <w:rFonts w:hint="eastAsia"/>
                <w:szCs w:val="21"/>
              </w:rPr>
            </w:pPr>
          </w:p>
          <w:p>
            <w:pPr>
              <w:jc w:val="both"/>
              <w:rPr>
                <w:rFonts w:hint="eastAsia"/>
                <w:szCs w:val="21"/>
              </w:rPr>
            </w:pPr>
          </w:p>
          <w:p>
            <w:pPr>
              <w:ind w:right="480"/>
              <w:jc w:val="both"/>
              <w:rPr>
                <w:rFonts w:hint="eastAsia"/>
                <w:szCs w:val="21"/>
              </w:rPr>
            </w:pPr>
          </w:p>
          <w:p>
            <w:pPr>
              <w:ind w:right="48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60" w:hRule="atLeast"/>
          <w:jc w:val="center"/>
        </w:trPr>
        <w:tc>
          <w:tcPr>
            <w:tcW w:w="10259" w:type="dxa"/>
            <w:gridSpan w:val="6"/>
            <w:tcBorders>
              <w:top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ind w:firstLine="240" w:firstLineChars="100"/>
              <w:jc w:val="left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针对评阅意见所做修改说明：</w:t>
            </w:r>
          </w:p>
          <w:p>
            <w:pPr>
              <w:ind w:firstLine="120" w:firstLineChars="50"/>
              <w:jc w:val="both"/>
              <w:rPr>
                <w:rFonts w:hint="default" w:ascii="Times New Roman" w:hAnsi="Times New Roman" w:eastAsia="黑体" w:cs="Times New Roman"/>
                <w:sz w:val="24"/>
              </w:rPr>
            </w:pPr>
          </w:p>
          <w:p>
            <w:pPr>
              <w:ind w:firstLine="120" w:firstLineChars="50"/>
              <w:jc w:val="both"/>
              <w:rPr>
                <w:rFonts w:hint="default" w:ascii="Times New Roman" w:hAnsi="Times New Roman" w:eastAsia="黑体" w:cs="Times New Roman"/>
                <w:sz w:val="24"/>
              </w:rPr>
            </w:pPr>
          </w:p>
          <w:p>
            <w:pPr>
              <w:ind w:firstLine="120" w:firstLineChars="50"/>
              <w:jc w:val="both"/>
              <w:rPr>
                <w:rFonts w:hint="default" w:ascii="Times New Roman" w:hAnsi="Times New Roman" w:eastAsia="黑体" w:cs="Times New Roman"/>
                <w:sz w:val="24"/>
              </w:rPr>
            </w:pPr>
          </w:p>
          <w:p>
            <w:pPr>
              <w:jc w:val="both"/>
              <w:rPr>
                <w:rFonts w:hint="default" w:ascii="Times New Roman" w:hAnsi="Times New Roman" w:eastAsia="黑体" w:cs="Times New Roman"/>
                <w:sz w:val="24"/>
              </w:rPr>
            </w:pPr>
          </w:p>
          <w:p>
            <w:pPr>
              <w:ind w:firstLine="120" w:firstLineChars="50"/>
              <w:jc w:val="both"/>
              <w:rPr>
                <w:rFonts w:hint="default" w:ascii="Times New Roman" w:hAnsi="Times New Roman" w:eastAsia="黑体" w:cs="Times New Roman"/>
                <w:sz w:val="24"/>
              </w:rPr>
            </w:pPr>
          </w:p>
          <w:p>
            <w:pPr>
              <w:ind w:firstLine="120" w:firstLineChars="50"/>
              <w:jc w:val="both"/>
              <w:rPr>
                <w:rFonts w:hint="default" w:ascii="Times New Roman" w:hAnsi="Times New Roman" w:eastAsia="黑体" w:cs="Times New Roman"/>
                <w:sz w:val="24"/>
              </w:rPr>
            </w:pPr>
          </w:p>
          <w:p>
            <w:pPr>
              <w:jc w:val="left"/>
              <w:rPr>
                <w:rFonts w:hint="default" w:ascii="Times New Roman" w:hAnsi="Times New Roman" w:eastAsia="黑体" w:cs="Times New Roman"/>
                <w:sz w:val="24"/>
                <w:lang w:val="en-US" w:eastAsia="zh-CN"/>
              </w:rPr>
            </w:pPr>
          </w:p>
          <w:p>
            <w:pPr>
              <w:ind w:firstLine="6480" w:firstLineChars="2700"/>
              <w:jc w:val="both"/>
              <w:rPr>
                <w:rFonts w:hint="default" w:ascii="Times New Roman" w:hAnsi="Times New Roman" w:eastAsia="黑体" w:cs="Times New Roman"/>
                <w:sz w:val="24"/>
              </w:rPr>
            </w:pPr>
          </w:p>
          <w:p>
            <w:pPr>
              <w:ind w:firstLine="6480" w:firstLineChars="2700"/>
              <w:jc w:val="both"/>
              <w:rPr>
                <w:rFonts w:hint="default" w:ascii="Times New Roman" w:hAnsi="Times New Roman" w:eastAsia="黑体" w:cs="Times New Roman"/>
                <w:sz w:val="24"/>
              </w:rPr>
            </w:pPr>
          </w:p>
          <w:p>
            <w:pPr>
              <w:ind w:firstLine="6480" w:firstLineChars="2700"/>
              <w:jc w:val="both"/>
              <w:rPr>
                <w:rFonts w:hint="default" w:ascii="Times New Roman" w:hAnsi="Times New Roman" w:eastAsia="黑体" w:cs="Times New Roman"/>
                <w:sz w:val="24"/>
              </w:rPr>
            </w:pPr>
          </w:p>
          <w:p>
            <w:pPr>
              <w:ind w:firstLine="6960" w:firstLineChars="2900"/>
              <w:jc w:val="both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学生签字：</w:t>
            </w:r>
          </w:p>
          <w:p>
            <w:pPr>
              <w:ind w:firstLine="7200" w:firstLineChars="3000"/>
              <w:jc w:val="both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年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sz w:val="24"/>
              </w:rPr>
              <w:t>月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813" w:hRule="atLeast"/>
          <w:jc w:val="center"/>
        </w:trPr>
        <w:tc>
          <w:tcPr>
            <w:tcW w:w="10259" w:type="dxa"/>
            <w:gridSpan w:val="6"/>
            <w:tcBorders>
              <w:top w:val="single" w:color="auto" w:sz="6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ind w:firstLine="240" w:firstLineChars="100"/>
              <w:jc w:val="left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导师意见：</w:t>
            </w:r>
          </w:p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ind w:firstLine="4680" w:firstLineChars="195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黑体" w:cs="Times New Roman"/>
                <w:sz w:val="24"/>
              </w:rPr>
              <w:t>导师签字</w:t>
            </w:r>
            <w:r>
              <w:rPr>
                <w:rFonts w:hint="default" w:ascii="Times New Roman" w:hAnsi="Times New Roman" w:cs="Times New Roman"/>
                <w:sz w:val="24"/>
              </w:rPr>
              <w:t>：</w:t>
            </w:r>
          </w:p>
          <w:p>
            <w:pPr>
              <w:ind w:firstLine="4200" w:firstLineChars="175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               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sz w:val="24"/>
              </w:rPr>
              <w:t>年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sz w:val="24"/>
              </w:rPr>
              <w:t>月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42" w:hRule="atLeast"/>
          <w:jc w:val="center"/>
        </w:trPr>
        <w:tc>
          <w:tcPr>
            <w:tcW w:w="10259" w:type="dxa"/>
            <w:gridSpan w:val="6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ind w:firstLine="240" w:firstLineChars="100"/>
              <w:jc w:val="left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学位</w:t>
            </w:r>
            <w:r>
              <w:rPr>
                <w:rFonts w:hint="eastAsia" w:ascii="Times New Roman" w:hAnsi="Times New Roman" w:eastAsia="黑体" w:cs="Times New Roman"/>
                <w:sz w:val="24"/>
                <w:lang w:val="en-US" w:eastAsia="zh-CN"/>
              </w:rPr>
              <w:t>评定</w:t>
            </w:r>
            <w:r>
              <w:rPr>
                <w:rFonts w:hint="default" w:ascii="Times New Roman" w:hAnsi="Times New Roman" w:eastAsia="黑体" w:cs="Times New Roman"/>
                <w:sz w:val="24"/>
              </w:rPr>
              <w:t>分委员会意见：</w:t>
            </w:r>
          </w:p>
          <w:p>
            <w:pPr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ind w:firstLine="6000" w:firstLineChars="2500"/>
              <w:jc w:val="both"/>
              <w:rPr>
                <w:rFonts w:hint="default" w:ascii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黑体" w:cs="Times New Roman"/>
                <w:sz w:val="24"/>
              </w:rPr>
              <w:t>分委员会主席</w:t>
            </w:r>
            <w:r>
              <w:rPr>
                <w:rFonts w:hint="eastAsia" w:ascii="Times New Roman" w:hAnsi="Times New Roman" w:eastAsia="黑体" w:cs="Times New Roman"/>
                <w:sz w:val="24"/>
                <w:lang w:val="en-US" w:eastAsia="zh-CN"/>
              </w:rPr>
              <w:t>签章</w:t>
            </w:r>
            <w:r>
              <w:rPr>
                <w:rFonts w:hint="default" w:ascii="Times New Roman" w:hAnsi="Times New Roman" w:cs="Times New Roman"/>
                <w:sz w:val="24"/>
              </w:rPr>
              <w:t>：</w:t>
            </w:r>
          </w:p>
          <w:p>
            <w:pPr>
              <w:wordWrap w:val="0"/>
              <w:ind w:right="480" w:firstLine="4560" w:firstLineChars="190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               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</w:rPr>
              <w:t>年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sz w:val="24"/>
              </w:rPr>
              <w:t>月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sz w:val="24"/>
              </w:rPr>
              <w:t>日</w:t>
            </w:r>
          </w:p>
        </w:tc>
      </w:tr>
    </w:tbl>
    <w:p>
      <w:pPr>
        <w:pStyle w:val="2"/>
        <w:ind w:left="0" w:right="790"/>
        <w:jc w:val="both"/>
      </w:pPr>
    </w:p>
    <w:sectPr>
      <w:footerReference r:id="rId5" w:type="default"/>
      <w:pgSz w:w="11910" w:h="16840"/>
      <w:pgMar w:top="1460" w:right="1560" w:bottom="1160" w:left="1680" w:header="0" w:footer="56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default" w:eastAsia="宋体"/>
        <w:lang w:val="en-US" w:eastAsia="zh-CN"/>
      </w:rPr>
    </w:pPr>
    <w:r>
      <w:rPr>
        <w:rFonts w:hint="eastAsia"/>
        <w:lang w:val="en-US" w:eastAsia="zh-CN"/>
      </w:rPr>
      <w:t>此表留存学院备查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ZGVlYjJiN2RhYjE1NzVhYzdjNTIzZTg5ODRjZGMifQ=="/>
  </w:docVars>
  <w:rsids>
    <w:rsidRoot w:val="00000000"/>
    <w:rsid w:val="08600A66"/>
    <w:rsid w:val="0A056B83"/>
    <w:rsid w:val="16702D25"/>
    <w:rsid w:val="191C59B6"/>
    <w:rsid w:val="35B70D39"/>
    <w:rsid w:val="4E3A5622"/>
    <w:rsid w:val="4FA33223"/>
    <w:rsid w:val="61281ACE"/>
    <w:rsid w:val="61644155"/>
    <w:rsid w:val="64BB2C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236</Characters>
  <TotalTime>12</TotalTime>
  <ScaleCrop>false</ScaleCrop>
  <LinksUpToDate>false</LinksUpToDate>
  <CharactersWithSpaces>345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2021-01-15T09:29:00Z</dcterms:created>
  <dc:creator>c</dc:creator>
  <cp:lastModifiedBy>雷蕾</cp:lastModifiedBy>
  <dcterms:modified xsi:type="dcterms:W3CDTF">2023-09-08T06:24:46Z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2021-01-15T00:00:00Z</vt:filetime>
  </property>
  <property fmtid="{D5CDD505-2E9C-101B-9397-08002B2CF9AE}" pid="5" name="KSOProductBuildVer">
    <vt:lpwstr>2052-11.1.0.14309</vt:lpwstr>
  </property>
  <property fmtid="{D5CDD505-2E9C-101B-9397-08002B2CF9AE}" pid="6" name="ICV">
    <vt:lpwstr>CF44C90522AA418E95581E3794E6766D_13</vt:lpwstr>
  </property>
</Properties>
</file>