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B9909" w14:textId="77777777" w:rsidR="003C31A7" w:rsidRDefault="00CB4E45">
      <w:pPr>
        <w:pStyle w:val="1"/>
        <w:numPr>
          <w:ilvl w:val="0"/>
          <w:numId w:val="0"/>
        </w:numPr>
        <w:spacing w:before="0" w:after="0" w:line="560" w:lineRule="atLeast"/>
        <w:jc w:val="center"/>
        <w:rPr>
          <w:rFonts w:ascii="黑体" w:eastAsia="黑体"/>
          <w:b w:val="0"/>
          <w:bCs/>
          <w:szCs w:val="44"/>
        </w:rPr>
      </w:pPr>
      <w:bookmarkStart w:id="0" w:name="_Toc14635"/>
      <w:r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硕士论文答辩委员会决议书写要求</w:t>
      </w:r>
      <w:bookmarkEnd w:id="0"/>
    </w:p>
    <w:p w14:paraId="5CE6C0FD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为规范硕士毕业（学位）论文答辩工作，现将硕士毕业（学位）论文答辩委员会决议书写内容与体例要求说明如下，请各单位参照执行：</w:t>
      </w:r>
    </w:p>
    <w:p w14:paraId="119577BA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一、应对硕士毕业（学位）论文选题是否得当，以及选题的理论和现实意义做出确切评价；</w:t>
      </w:r>
    </w:p>
    <w:p w14:paraId="5A6F712C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二、应对答辩人是否充分掌握其研究领域的国内外相关文献，以及论文对相关前沿学术思想、观点的归纳和梳理工作做出准确的评价；</w:t>
      </w:r>
    </w:p>
    <w:p w14:paraId="4151D89B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三、应说明论文的主要创新内容和方法(一般不超过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点)，并且明示其创新观点和结论；</w:t>
      </w:r>
    </w:p>
    <w:p w14:paraId="6E0524BB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四、应对论文的结构、逻辑、行文，及对数据资料的占有和写作是否规范做出评价，并说明其是否达到硕士毕业（学位）论文应有的学术水平；</w:t>
      </w:r>
    </w:p>
    <w:p w14:paraId="3006C3E4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五、必须指出论文的缺陷与不足，或提出继续深入研究的努力方向；</w:t>
      </w:r>
    </w:p>
    <w:p w14:paraId="4EC145B5" w14:textId="77777777" w:rsidR="003C31A7" w:rsidRDefault="00CB4E45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六、结尾部分的体例</w:t>
      </w:r>
    </w:p>
    <w:p w14:paraId="49ED0A28" w14:textId="77777777" w:rsidR="003C31A7" w:rsidRDefault="00CB4E45">
      <w:pPr>
        <w:spacing w:line="560" w:lineRule="atLeast"/>
        <w:ind w:rightChars="11" w:right="23" w:firstLineChars="200" w:firstLine="560"/>
        <w:rPr>
          <w:sz w:val="20"/>
          <w:szCs w:val="22"/>
        </w:rPr>
      </w:pPr>
      <w:r>
        <w:rPr>
          <w:rFonts w:ascii="楷体" w:eastAsia="楷体" w:hAnsi="楷体" w:cs="楷体" w:hint="eastAsia"/>
          <w:sz w:val="28"/>
          <w:szCs w:val="28"/>
        </w:rPr>
        <w:t>答辩人汇报了毕业（学位）论文的主要内容，并回答答辩委员的提问。答辩委员会（共____人），经评议和无记名投票表决，一致(或____票同意、____票不同意、____票弃权)</w:t>
      </w:r>
      <w:r>
        <w:rPr>
          <w:rFonts w:ascii="楷体" w:eastAsia="楷体" w:hAnsi="楷体" w:cs="楷体" w:hint="eastAsia"/>
          <w:sz w:val="28"/>
          <w:szCs w:val="28"/>
        </w:rPr>
        <w:sym w:font="Wingdings" w:char="00A8"/>
      </w:r>
      <w:r>
        <w:rPr>
          <w:rFonts w:ascii="楷体" w:eastAsia="楷体" w:hAnsi="楷体" w:cs="楷体" w:hint="eastAsia"/>
          <w:sz w:val="28"/>
          <w:szCs w:val="28"/>
        </w:rPr>
        <w:t>通过/</w:t>
      </w:r>
      <w:r>
        <w:rPr>
          <w:rFonts w:ascii="楷体" w:eastAsia="楷体" w:hAnsi="楷体" w:cs="楷体" w:hint="eastAsia"/>
          <w:sz w:val="28"/>
          <w:szCs w:val="28"/>
        </w:rPr>
        <w:sym w:font="Wingdings" w:char="00A8"/>
      </w:r>
      <w:r>
        <w:rPr>
          <w:rFonts w:ascii="楷体" w:eastAsia="楷体" w:hAnsi="楷体" w:cs="楷体" w:hint="eastAsia"/>
          <w:sz w:val="28"/>
          <w:szCs w:val="28"/>
        </w:rPr>
        <w:t>不通过该论文答辩，并建议校学位评定委员会授予其______学硕士学位。</w:t>
      </w:r>
    </w:p>
    <w:sectPr w:rsidR="003C31A7">
      <w:pgSz w:w="11906" w:h="16838"/>
      <w:pgMar w:top="1701" w:right="1474" w:bottom="1701" w:left="1587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B792" w14:textId="77777777" w:rsidR="00D4693C" w:rsidRDefault="00D4693C" w:rsidP="00935FD1">
      <w:r>
        <w:separator/>
      </w:r>
    </w:p>
  </w:endnote>
  <w:endnote w:type="continuationSeparator" w:id="0">
    <w:p w14:paraId="43E665C5" w14:textId="77777777" w:rsidR="00D4693C" w:rsidRDefault="00D4693C" w:rsidP="0093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7A221FFA-83D9-4948-9364-AAA9AFA8AD9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B9C8487-8E59-44D3-B062-379F8D8AF4AA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6C9DAE9-714F-49C1-821D-055FF21660B1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3672" w14:textId="77777777" w:rsidR="00D4693C" w:rsidRDefault="00D4693C" w:rsidP="00935FD1">
      <w:r>
        <w:separator/>
      </w:r>
    </w:p>
  </w:footnote>
  <w:footnote w:type="continuationSeparator" w:id="0">
    <w:p w14:paraId="482349BA" w14:textId="77777777" w:rsidR="00D4693C" w:rsidRDefault="00D4693C" w:rsidP="0093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D8AA04"/>
    <w:multiLevelType w:val="multilevel"/>
    <w:tmpl w:val="99D8AA04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 w15:restartNumberingAfterBreak="0">
    <w:nsid w:val="40F1C7B9"/>
    <w:multiLevelType w:val="singleLevel"/>
    <w:tmpl w:val="40F1C7B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6737D12"/>
    <w:multiLevelType w:val="singleLevel"/>
    <w:tmpl w:val="76737D12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2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JhNDY2MTEyY2ZmZDBkMGJjZWM1NjU3MTZiZmYzYjQifQ=="/>
  </w:docVars>
  <w:rsids>
    <w:rsidRoot w:val="0042539E"/>
    <w:rsid w:val="00182CFD"/>
    <w:rsid w:val="0019136A"/>
    <w:rsid w:val="00196C5F"/>
    <w:rsid w:val="00197CED"/>
    <w:rsid w:val="003847C4"/>
    <w:rsid w:val="003C31A7"/>
    <w:rsid w:val="0042539E"/>
    <w:rsid w:val="00433992"/>
    <w:rsid w:val="00461BDB"/>
    <w:rsid w:val="004C0701"/>
    <w:rsid w:val="00604CC2"/>
    <w:rsid w:val="00625503"/>
    <w:rsid w:val="00935FD1"/>
    <w:rsid w:val="00977FB9"/>
    <w:rsid w:val="009F1AD4"/>
    <w:rsid w:val="00B40D9E"/>
    <w:rsid w:val="00B94C04"/>
    <w:rsid w:val="00C058A5"/>
    <w:rsid w:val="00CB4E45"/>
    <w:rsid w:val="00D4693C"/>
    <w:rsid w:val="00F32C42"/>
    <w:rsid w:val="00FE280B"/>
    <w:rsid w:val="01C7267B"/>
    <w:rsid w:val="03D27ED9"/>
    <w:rsid w:val="05784BFF"/>
    <w:rsid w:val="0BE34556"/>
    <w:rsid w:val="0CD912DF"/>
    <w:rsid w:val="0D907DC5"/>
    <w:rsid w:val="10577D87"/>
    <w:rsid w:val="10A36062"/>
    <w:rsid w:val="11BF4ACC"/>
    <w:rsid w:val="149A6190"/>
    <w:rsid w:val="16BE28B2"/>
    <w:rsid w:val="18F00322"/>
    <w:rsid w:val="1A807414"/>
    <w:rsid w:val="1AFC6A9A"/>
    <w:rsid w:val="1B804E63"/>
    <w:rsid w:val="1BBB3C38"/>
    <w:rsid w:val="1CBF1468"/>
    <w:rsid w:val="1E1D56A5"/>
    <w:rsid w:val="1ED96040"/>
    <w:rsid w:val="1F1C595D"/>
    <w:rsid w:val="1F996754"/>
    <w:rsid w:val="20E22BD6"/>
    <w:rsid w:val="22AA26B3"/>
    <w:rsid w:val="23B4160A"/>
    <w:rsid w:val="27D57766"/>
    <w:rsid w:val="2D085772"/>
    <w:rsid w:val="2D2D6F87"/>
    <w:rsid w:val="2E074BC8"/>
    <w:rsid w:val="2FF15127"/>
    <w:rsid w:val="309D4424"/>
    <w:rsid w:val="39953421"/>
    <w:rsid w:val="39C90037"/>
    <w:rsid w:val="39ED1F78"/>
    <w:rsid w:val="3C35282D"/>
    <w:rsid w:val="3D611C46"/>
    <w:rsid w:val="3DF17618"/>
    <w:rsid w:val="40786F2E"/>
    <w:rsid w:val="40E816EB"/>
    <w:rsid w:val="439E6E16"/>
    <w:rsid w:val="44983428"/>
    <w:rsid w:val="454B3FF6"/>
    <w:rsid w:val="45B1654F"/>
    <w:rsid w:val="4789485F"/>
    <w:rsid w:val="49B22896"/>
    <w:rsid w:val="4A3D2AA8"/>
    <w:rsid w:val="4D276053"/>
    <w:rsid w:val="4DA70F16"/>
    <w:rsid w:val="504A7CCC"/>
    <w:rsid w:val="53772239"/>
    <w:rsid w:val="54CC5154"/>
    <w:rsid w:val="555B39F2"/>
    <w:rsid w:val="567479AC"/>
    <w:rsid w:val="59C46185"/>
    <w:rsid w:val="5F9E7352"/>
    <w:rsid w:val="605B738C"/>
    <w:rsid w:val="62EE44E7"/>
    <w:rsid w:val="682353A8"/>
    <w:rsid w:val="6B22430A"/>
    <w:rsid w:val="6EA15191"/>
    <w:rsid w:val="6F4232AC"/>
    <w:rsid w:val="6FCA2B56"/>
    <w:rsid w:val="71F92EA9"/>
    <w:rsid w:val="734770E2"/>
    <w:rsid w:val="7436562E"/>
    <w:rsid w:val="77DD3633"/>
    <w:rsid w:val="7BEF78FA"/>
    <w:rsid w:val="7C216C18"/>
    <w:rsid w:val="7C90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0BF815"/>
  <w15:docId w15:val="{A7D79590-B7FE-4B61-8A94-AF21550E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935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35F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</dc:creator>
  <cp:lastModifiedBy>dell</cp:lastModifiedBy>
  <cp:revision>23</cp:revision>
  <dcterms:created xsi:type="dcterms:W3CDTF">2020-02-14T07:42:00Z</dcterms:created>
  <dcterms:modified xsi:type="dcterms:W3CDTF">2024-09-13T03:07:00Z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3761A992F4F441149160E8D0C3B7879B</vt:lpwstr>
  </property>
</Properties>
</file>